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360" w:type="dxa"/>
        <w:jc w:val="center"/>
        <w:tblBorders>
          <w:top w:val="single" w:sz="36" w:space="0" w:color="C55911"/>
          <w:bottom w:val="single" w:sz="4" w:space="0" w:color="C55911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1B4763">
        <w:trPr>
          <w:jc w:val="center"/>
        </w:trPr>
        <w:tc>
          <w:tcPr>
            <w:tcW w:w="9360" w:type="dxa"/>
          </w:tcPr>
          <w:p w:rsidR="001B4763" w:rsidRDefault="00152613" w:rsidP="00152613">
            <w:pPr>
              <w:pStyle w:val="Title"/>
              <w:spacing w:before="0" w:after="0" w:line="240" w:lineRule="auto"/>
              <w:rPr>
                <w:color w:val="44546A"/>
                <w:sz w:val="22"/>
                <w:szCs w:val="22"/>
              </w:rPr>
            </w:pPr>
            <w:r>
              <w:t>Broadwater County Weed Board</w:t>
            </w:r>
          </w:p>
        </w:tc>
      </w:tr>
    </w:tbl>
    <w:p w:rsidR="001B4763" w:rsidRDefault="00152613" w:rsidP="00152613">
      <w:pPr>
        <w:pStyle w:val="Heading1"/>
        <w:widowControl w:val="0"/>
        <w:spacing w:before="0" w:after="0" w:line="240" w:lineRule="auto"/>
        <w:jc w:val="center"/>
      </w:pPr>
      <w:r>
        <w:t>Meeting Agenda</w:t>
      </w:r>
    </w:p>
    <w:p w:rsidR="001B4763" w:rsidRDefault="00152613" w:rsidP="00152613">
      <w:pPr>
        <w:widowControl w:val="0"/>
        <w:spacing w:after="0" w:line="240" w:lineRule="auto"/>
        <w:jc w:val="center"/>
      </w:pPr>
      <w:r>
        <w:t xml:space="preserve">Wednesday, </w:t>
      </w:r>
      <w:r w:rsidR="003D7E58">
        <w:t>March 10th</w:t>
      </w:r>
      <w:r w:rsidR="00A734F1">
        <w:t xml:space="preserve"> </w:t>
      </w:r>
      <w:r>
        <w:t xml:space="preserve">2021 </w:t>
      </w:r>
      <w:r w:rsidR="003D7E58">
        <w:t>7</w:t>
      </w:r>
      <w:r>
        <w:t>:00 pm</w:t>
      </w:r>
    </w:p>
    <w:p w:rsidR="001B4763" w:rsidRDefault="00152613" w:rsidP="00152613">
      <w:pPr>
        <w:widowControl w:val="0"/>
        <w:spacing w:after="0" w:line="240" w:lineRule="auto"/>
        <w:jc w:val="center"/>
      </w:pPr>
      <w:r>
        <w:t>Opportunities Building</w:t>
      </w:r>
    </w:p>
    <w:p w:rsidR="00152613" w:rsidRDefault="00152613" w:rsidP="00152613">
      <w:pPr>
        <w:widowControl w:val="0"/>
        <w:spacing w:after="0" w:line="240" w:lineRule="auto"/>
        <w:jc w:val="center"/>
      </w:pPr>
    </w:p>
    <w:p w:rsidR="001B4763" w:rsidRDefault="00152613" w:rsidP="00152613">
      <w:pPr>
        <w:widowControl w:val="0"/>
        <w:spacing w:after="0" w:line="240" w:lineRule="auto"/>
        <w:jc w:val="center"/>
        <w:rPr>
          <w:b/>
        </w:rPr>
      </w:pPr>
      <w:r>
        <w:rPr>
          <w:color w:val="FF0000"/>
          <w:sz w:val="28"/>
          <w:szCs w:val="28"/>
          <w:u w:val="single"/>
        </w:rPr>
        <w:t>Attention:</w:t>
      </w:r>
      <w:r>
        <w:rPr>
          <w:b/>
        </w:rPr>
        <w:t xml:space="preserve"> This meeting will comply with CDC directives &amp; Governor Gianforte Directive Jan 13, 2021 requiring a face covering that covers the nose and mouth to be worn at all times in indoor spaces open to the public. </w:t>
      </w:r>
    </w:p>
    <w:p w:rsidR="001B4763" w:rsidRDefault="00152613" w:rsidP="00152613">
      <w:pPr>
        <w:numPr>
          <w:ilvl w:val="0"/>
          <w:numId w:val="2"/>
        </w:numPr>
        <w:spacing w:after="0" w:line="240" w:lineRule="auto"/>
      </w:pPr>
      <w:r>
        <w:t xml:space="preserve">Call to order </w:t>
      </w:r>
    </w:p>
    <w:p w:rsidR="001B4763" w:rsidRDefault="001B4763" w:rsidP="00152613">
      <w:pPr>
        <w:spacing w:after="0" w:line="240" w:lineRule="auto"/>
        <w:ind w:left="720"/>
      </w:pPr>
    </w:p>
    <w:p w:rsidR="001B4763" w:rsidRDefault="00152613" w:rsidP="00152613">
      <w:pPr>
        <w:numPr>
          <w:ilvl w:val="0"/>
          <w:numId w:val="2"/>
        </w:numPr>
        <w:spacing w:after="0" w:line="240" w:lineRule="auto"/>
      </w:pPr>
      <w:r>
        <w:t>Public Comment (of non-agenda items)</w:t>
      </w:r>
    </w:p>
    <w:p w:rsidR="001B4763" w:rsidRDefault="001B4763" w:rsidP="00152613">
      <w:pPr>
        <w:spacing w:after="0" w:line="240" w:lineRule="auto"/>
        <w:ind w:left="720"/>
      </w:pPr>
    </w:p>
    <w:p w:rsidR="001B4763" w:rsidRDefault="00152613" w:rsidP="00152613">
      <w:pPr>
        <w:numPr>
          <w:ilvl w:val="0"/>
          <w:numId w:val="2"/>
        </w:numPr>
        <w:spacing w:after="0" w:line="240" w:lineRule="auto"/>
      </w:pPr>
      <w:r>
        <w:t xml:space="preserve">Approval of </w:t>
      </w:r>
      <w:r w:rsidR="003D7E58">
        <w:t xml:space="preserve">February Minutes </w:t>
      </w:r>
    </w:p>
    <w:p w:rsidR="001B4763" w:rsidRDefault="001B4763" w:rsidP="00152613">
      <w:pPr>
        <w:spacing w:after="0" w:line="240" w:lineRule="auto"/>
        <w:ind w:left="1440"/>
      </w:pPr>
    </w:p>
    <w:p w:rsidR="001B4763" w:rsidRDefault="00152613" w:rsidP="003D7E58">
      <w:pPr>
        <w:numPr>
          <w:ilvl w:val="0"/>
          <w:numId w:val="2"/>
        </w:numPr>
        <w:spacing w:after="0" w:line="240" w:lineRule="auto"/>
      </w:pPr>
      <w:r>
        <w:t>Budget Report</w:t>
      </w:r>
    </w:p>
    <w:p w:rsidR="001B4763" w:rsidRDefault="001B4763" w:rsidP="00152613">
      <w:pPr>
        <w:spacing w:after="0" w:line="240" w:lineRule="auto"/>
        <w:ind w:left="720"/>
      </w:pPr>
    </w:p>
    <w:p w:rsidR="001B4763" w:rsidRDefault="00152613" w:rsidP="00152613">
      <w:pPr>
        <w:numPr>
          <w:ilvl w:val="0"/>
          <w:numId w:val="2"/>
        </w:numPr>
        <w:spacing w:after="0" w:line="240" w:lineRule="auto"/>
      </w:pPr>
      <w:r>
        <w:t>Ongoing Business</w:t>
      </w:r>
    </w:p>
    <w:p w:rsidR="001B4763" w:rsidRDefault="00152613" w:rsidP="00152613">
      <w:pPr>
        <w:numPr>
          <w:ilvl w:val="1"/>
          <w:numId w:val="2"/>
        </w:numPr>
        <w:spacing w:after="0" w:line="240" w:lineRule="auto"/>
      </w:pPr>
      <w:r>
        <w:t xml:space="preserve"> Grants and MOU’s</w:t>
      </w:r>
    </w:p>
    <w:p w:rsidR="001B4763" w:rsidRDefault="00152613" w:rsidP="00152613">
      <w:pPr>
        <w:numPr>
          <w:ilvl w:val="1"/>
          <w:numId w:val="2"/>
        </w:numPr>
        <w:spacing w:after="0" w:line="240" w:lineRule="auto"/>
      </w:pPr>
      <w:r>
        <w:t>Spray Update</w:t>
      </w:r>
    </w:p>
    <w:p w:rsidR="001B4763" w:rsidRDefault="00152613" w:rsidP="00152613">
      <w:pPr>
        <w:numPr>
          <w:ilvl w:val="1"/>
          <w:numId w:val="2"/>
        </w:numPr>
        <w:spacing w:after="0" w:line="240" w:lineRule="auto"/>
      </w:pPr>
      <w:r>
        <w:t>Subdivision Management Plans</w:t>
      </w:r>
    </w:p>
    <w:p w:rsidR="001B4763" w:rsidRDefault="00152613" w:rsidP="00152613">
      <w:pPr>
        <w:numPr>
          <w:ilvl w:val="1"/>
          <w:numId w:val="2"/>
        </w:numPr>
        <w:spacing w:after="0" w:line="240" w:lineRule="auto"/>
      </w:pPr>
      <w:r>
        <w:t>Vehicle and Equipment Update</w:t>
      </w:r>
    </w:p>
    <w:p w:rsidR="001B4763" w:rsidRDefault="00152613" w:rsidP="00152613">
      <w:pPr>
        <w:spacing w:after="0" w:line="240" w:lineRule="auto"/>
        <w:ind w:left="720"/>
      </w:pPr>
      <w:r>
        <w:t xml:space="preserve">    </w:t>
      </w:r>
    </w:p>
    <w:p w:rsidR="001B4763" w:rsidRDefault="00152613" w:rsidP="00152613">
      <w:pPr>
        <w:numPr>
          <w:ilvl w:val="0"/>
          <w:numId w:val="2"/>
        </w:numPr>
        <w:spacing w:after="0" w:line="240" w:lineRule="auto"/>
      </w:pPr>
      <w:r>
        <w:t xml:space="preserve"> New Business </w:t>
      </w:r>
    </w:p>
    <w:p w:rsidR="003D7E58" w:rsidRDefault="003D7E58" w:rsidP="003D7E58">
      <w:pPr>
        <w:numPr>
          <w:ilvl w:val="1"/>
          <w:numId w:val="2"/>
        </w:numPr>
        <w:spacing w:after="0" w:line="240" w:lineRule="auto"/>
      </w:pPr>
      <w:r>
        <w:t>Review and approve Non-Compliance packet</w:t>
      </w:r>
    </w:p>
    <w:p w:rsidR="003D7E58" w:rsidRDefault="003D7E58" w:rsidP="003D7E58">
      <w:pPr>
        <w:numPr>
          <w:ilvl w:val="1"/>
          <w:numId w:val="2"/>
        </w:numPr>
        <w:spacing w:after="0" w:line="240" w:lineRule="auto"/>
      </w:pPr>
      <w:r>
        <w:t>Revise State Highways Bid Solicitation</w:t>
      </w:r>
    </w:p>
    <w:p w:rsidR="001B4763" w:rsidRDefault="003D7E58" w:rsidP="00152613">
      <w:pPr>
        <w:numPr>
          <w:ilvl w:val="1"/>
          <w:numId w:val="2"/>
        </w:numPr>
        <w:spacing w:after="0" w:line="240" w:lineRule="auto"/>
      </w:pPr>
      <w:r>
        <w:t>Review County Noxious Weeds List</w:t>
      </w:r>
    </w:p>
    <w:p w:rsidR="003D7E58" w:rsidRDefault="003D7E58" w:rsidP="00152613">
      <w:pPr>
        <w:numPr>
          <w:ilvl w:val="1"/>
          <w:numId w:val="2"/>
        </w:numPr>
        <w:spacing w:after="0" w:line="240" w:lineRule="auto"/>
      </w:pPr>
      <w:r>
        <w:t>Review County Noxious Weed Management Plan</w:t>
      </w:r>
    </w:p>
    <w:p w:rsidR="001B4763" w:rsidRDefault="001B4763" w:rsidP="00152613">
      <w:pPr>
        <w:spacing w:after="0" w:line="240" w:lineRule="auto"/>
        <w:ind w:left="1440"/>
      </w:pPr>
    </w:p>
    <w:p w:rsidR="001B4763" w:rsidRDefault="00152613" w:rsidP="00152613">
      <w:pPr>
        <w:spacing w:after="0" w:line="240" w:lineRule="auto"/>
        <w:ind w:left="1440"/>
      </w:pPr>
      <w:r>
        <w:t xml:space="preserve">     </w:t>
      </w:r>
    </w:p>
    <w:p w:rsidR="001B4763" w:rsidRDefault="00152613" w:rsidP="00152613">
      <w:pPr>
        <w:numPr>
          <w:ilvl w:val="0"/>
          <w:numId w:val="2"/>
        </w:numPr>
        <w:spacing w:after="0" w:line="240" w:lineRule="auto"/>
      </w:pPr>
      <w:r>
        <w:t>Next Meeting</w:t>
      </w:r>
    </w:p>
    <w:p w:rsidR="00A734F1" w:rsidRDefault="003D7E58" w:rsidP="00A734F1">
      <w:pPr>
        <w:numPr>
          <w:ilvl w:val="1"/>
          <w:numId w:val="2"/>
        </w:numPr>
        <w:spacing w:after="0" w:line="240" w:lineRule="auto"/>
      </w:pPr>
      <w:r>
        <w:t>April</w:t>
      </w:r>
      <w:r w:rsidR="0096532D">
        <w:t xml:space="preserve"> 14</w:t>
      </w:r>
      <w:r w:rsidR="0096532D" w:rsidRPr="00DA6E99">
        <w:rPr>
          <w:vertAlign w:val="superscript"/>
        </w:rPr>
        <w:t>th</w:t>
      </w:r>
      <w:r w:rsidR="00DA6E99">
        <w:t xml:space="preserve"> 7pm</w:t>
      </w:r>
      <w:bookmarkStart w:id="0" w:name="_GoBack"/>
      <w:bookmarkEnd w:id="0"/>
    </w:p>
    <w:p w:rsidR="001B4763" w:rsidRDefault="001B4763" w:rsidP="00152613">
      <w:pPr>
        <w:spacing w:after="0" w:line="240" w:lineRule="auto"/>
        <w:ind w:left="720"/>
      </w:pPr>
    </w:p>
    <w:p w:rsidR="001B4763" w:rsidRDefault="00152613" w:rsidP="00152613">
      <w:pPr>
        <w:numPr>
          <w:ilvl w:val="0"/>
          <w:numId w:val="2"/>
        </w:numPr>
        <w:spacing w:after="0" w:line="240" w:lineRule="auto"/>
      </w:pPr>
      <w:r>
        <w:t>Adjournment</w:t>
      </w:r>
    </w:p>
    <w:sectPr w:rsidR="001B47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D77EA"/>
    <w:multiLevelType w:val="multilevel"/>
    <w:tmpl w:val="36548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13182"/>
    <w:multiLevelType w:val="multilevel"/>
    <w:tmpl w:val="EB303C7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63"/>
    <w:rsid w:val="00152613"/>
    <w:rsid w:val="001B4763"/>
    <w:rsid w:val="003D7E58"/>
    <w:rsid w:val="0096532D"/>
    <w:rsid w:val="00A734F1"/>
    <w:rsid w:val="00DA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19FD"/>
  <w15:docId w15:val="{59A02535-B4A2-4F95-8EE6-CE102A7F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44546A"/>
        <w:sz w:val="22"/>
        <w:szCs w:val="22"/>
        <w:lang w:val="en-US" w:eastAsia="en-US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color w:val="5B9BD5"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80" w:after="280"/>
      <w:jc w:val="center"/>
    </w:pPr>
    <w:rPr>
      <w:color w:val="5B9BD5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2021-03-05T21:11:00Z</dcterms:created>
  <dcterms:modified xsi:type="dcterms:W3CDTF">2021-03-05T21:11:00Z</dcterms:modified>
</cp:coreProperties>
</file>